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E9F" w:rsidRDefault="00270014">
      <w:pPr>
        <w:pStyle w:val="3"/>
        <w:spacing w:before="0" w:after="100"/>
        <w:jc w:val="center"/>
        <w:rPr>
          <w:sz w:val="28"/>
          <w:szCs w:val="22"/>
        </w:rPr>
      </w:pPr>
      <w:r>
        <w:rPr>
          <w:rFonts w:hint="eastAsia"/>
          <w:sz w:val="28"/>
          <w:szCs w:val="22"/>
        </w:rPr>
        <w:t>财政预算绩效管理绩效自评抽查审核意见</w:t>
      </w:r>
    </w:p>
    <w:tbl>
      <w:tblPr>
        <w:tblStyle w:val="a7"/>
        <w:tblW w:w="8791" w:type="dxa"/>
        <w:jc w:val="center"/>
        <w:tblLook w:val="04A0" w:firstRow="1" w:lastRow="0" w:firstColumn="1" w:lastColumn="0" w:noHBand="0" w:noVBand="1"/>
      </w:tblPr>
      <w:tblGrid>
        <w:gridCol w:w="1066"/>
        <w:gridCol w:w="7725"/>
      </w:tblGrid>
      <w:tr w:rsidR="00E52E9F">
        <w:trPr>
          <w:jc w:val="center"/>
        </w:trPr>
        <w:tc>
          <w:tcPr>
            <w:tcW w:w="8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E9F" w:rsidRDefault="00270014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编制单位：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东莞市财政局滨海湾分局</w:t>
            </w:r>
          </w:p>
        </w:tc>
      </w:tr>
      <w:tr w:rsidR="00E52E9F">
        <w:trPr>
          <w:trHeight w:val="624"/>
          <w:jc w:val="center"/>
        </w:trPr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:rsidR="00E52E9F" w:rsidRDefault="00270014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项目名称</w:t>
            </w:r>
          </w:p>
        </w:tc>
        <w:tc>
          <w:tcPr>
            <w:tcW w:w="7725" w:type="dxa"/>
            <w:tcBorders>
              <w:top w:val="single" w:sz="4" w:space="0" w:color="auto"/>
            </w:tcBorders>
            <w:vAlign w:val="center"/>
          </w:tcPr>
          <w:p w:rsidR="00E52E9F" w:rsidRDefault="00270014">
            <w:pPr>
              <w:widowControl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打击走私专项</w:t>
            </w:r>
          </w:p>
        </w:tc>
      </w:tr>
      <w:tr w:rsidR="00E52E9F">
        <w:trPr>
          <w:trHeight w:val="624"/>
          <w:jc w:val="center"/>
        </w:trPr>
        <w:tc>
          <w:tcPr>
            <w:tcW w:w="1066" w:type="dxa"/>
            <w:vAlign w:val="center"/>
          </w:tcPr>
          <w:p w:rsidR="00E52E9F" w:rsidRDefault="00270014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项目主管部门</w:t>
            </w:r>
          </w:p>
        </w:tc>
        <w:tc>
          <w:tcPr>
            <w:tcW w:w="7725" w:type="dxa"/>
            <w:vAlign w:val="center"/>
          </w:tcPr>
          <w:p w:rsidR="00E52E9F" w:rsidRDefault="002700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东莞市公安局滨海湾新区分局</w:t>
            </w:r>
          </w:p>
        </w:tc>
      </w:tr>
      <w:tr w:rsidR="00E52E9F">
        <w:trPr>
          <w:trHeight w:val="680"/>
          <w:jc w:val="center"/>
        </w:trPr>
        <w:tc>
          <w:tcPr>
            <w:tcW w:w="1066" w:type="dxa"/>
            <w:vAlign w:val="center"/>
          </w:tcPr>
          <w:p w:rsidR="00E52E9F" w:rsidRDefault="00270014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绩效自评组织工作审核意见</w:t>
            </w:r>
          </w:p>
        </w:tc>
        <w:tc>
          <w:tcPr>
            <w:tcW w:w="7725" w:type="dxa"/>
            <w:vAlign w:val="center"/>
          </w:tcPr>
          <w:p w:rsidR="00E52E9F" w:rsidRDefault="00270014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、自评资料提交情况：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自评佐证资料不充分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；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自评信息填报不完整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；能积极配合有关部门开展自评审核工作。</w:t>
            </w:r>
          </w:p>
          <w:p w:rsidR="00E52E9F" w:rsidRDefault="00270014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、自评结果应用情况：</w:t>
            </w:r>
            <w:r w:rsidR="001969E0">
              <w:rPr>
                <w:rFonts w:asciiTheme="minorEastAsia" w:hAnsiTheme="minorEastAsia" w:cstheme="minorEastAsia" w:hint="eastAsia"/>
                <w:sz w:val="20"/>
                <w:szCs w:val="20"/>
              </w:rPr>
              <w:t>加强项目绩效评价结果应用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。</w:t>
            </w:r>
          </w:p>
          <w:p w:rsidR="00E52E9F" w:rsidRDefault="00270014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、绩效信息公开情况：</w:t>
            </w:r>
            <w:r w:rsidR="001969E0">
              <w:rPr>
                <w:rFonts w:asciiTheme="minorEastAsia" w:hAnsiTheme="minorEastAsia" w:cs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绩效信息公开情况。</w:t>
            </w:r>
          </w:p>
        </w:tc>
      </w:tr>
      <w:tr w:rsidR="00E52E9F">
        <w:trPr>
          <w:trHeight w:val="680"/>
          <w:jc w:val="center"/>
        </w:trPr>
        <w:tc>
          <w:tcPr>
            <w:tcW w:w="1066" w:type="dxa"/>
            <w:vAlign w:val="center"/>
          </w:tcPr>
          <w:p w:rsidR="00E52E9F" w:rsidRDefault="00270014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项目绩效抽查审核等次</w:t>
            </w:r>
          </w:p>
        </w:tc>
        <w:tc>
          <w:tcPr>
            <w:tcW w:w="7725" w:type="dxa"/>
            <w:vAlign w:val="center"/>
          </w:tcPr>
          <w:p w:rsidR="00E52E9F" w:rsidRDefault="00270014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审核等次：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优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" w:char="00FE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良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中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差</w:t>
            </w:r>
          </w:p>
        </w:tc>
      </w:tr>
      <w:tr w:rsidR="00E52E9F">
        <w:trPr>
          <w:trHeight w:val="2015"/>
          <w:jc w:val="center"/>
        </w:trPr>
        <w:tc>
          <w:tcPr>
            <w:tcW w:w="1066" w:type="dxa"/>
            <w:vMerge w:val="restart"/>
            <w:vAlign w:val="center"/>
          </w:tcPr>
          <w:p w:rsidR="00E52E9F" w:rsidRDefault="00270014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抽查审核意见</w:t>
            </w:r>
          </w:p>
        </w:tc>
        <w:tc>
          <w:tcPr>
            <w:tcW w:w="7725" w:type="dxa"/>
            <w:vAlign w:val="center"/>
          </w:tcPr>
          <w:p w:rsidR="00E52E9F" w:rsidRDefault="00270014"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预算执行情况：</w:t>
            </w:r>
          </w:p>
          <w:p w:rsidR="00E52E9F" w:rsidRDefault="00270014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项目预算执行情况良好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 </w:t>
            </w:r>
            <w:r w:rsidR="001969E0"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" w:char="00FE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</w:p>
          <w:p w:rsidR="00E52E9F" w:rsidRDefault="00270014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项目预算执行情况一般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</w:p>
          <w:p w:rsidR="00E52E9F" w:rsidRDefault="00270014">
            <w:pPr>
              <w:tabs>
                <w:tab w:val="left" w:pos="5626"/>
              </w:tabs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项目预算执行情况较差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ab/>
            </w:r>
          </w:p>
          <w:p w:rsidR="00E52E9F" w:rsidRDefault="00270014">
            <w:pPr>
              <w:tabs>
                <w:tab w:val="left" w:pos="5840"/>
              </w:tabs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项目预算调整过大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  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" w:char="00FE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ab/>
            </w:r>
          </w:p>
          <w:p w:rsidR="00E52E9F" w:rsidRDefault="00270014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具体情况：</w:t>
            </w:r>
          </w:p>
          <w:p w:rsidR="00E52E9F" w:rsidRDefault="00270014" w:rsidP="001969E0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区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财政年初预算金额（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60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）万元，调整后预算金额（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146.4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）万元，预算调整率为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144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）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%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，实际支出金额（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144.75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）万元，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调整后预算执行率为（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98.88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）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%</w:t>
            </w:r>
          </w:p>
        </w:tc>
      </w:tr>
      <w:tr w:rsidR="00E52E9F">
        <w:trPr>
          <w:trHeight w:val="2354"/>
          <w:jc w:val="center"/>
        </w:trPr>
        <w:tc>
          <w:tcPr>
            <w:tcW w:w="1066" w:type="dxa"/>
            <w:vMerge/>
            <w:vAlign w:val="center"/>
          </w:tcPr>
          <w:p w:rsidR="00E52E9F" w:rsidRDefault="00E52E9F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725" w:type="dxa"/>
            <w:vAlign w:val="center"/>
          </w:tcPr>
          <w:p w:rsidR="00E52E9F" w:rsidRDefault="00270014"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产出方面：</w:t>
            </w:r>
          </w:p>
          <w:p w:rsidR="00E52E9F" w:rsidRDefault="00270014">
            <w:pPr>
              <w:tabs>
                <w:tab w:val="left" w:pos="4951"/>
              </w:tabs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项目基本完成预期产出目标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" w:char="00FE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</w:p>
          <w:p w:rsidR="00E52E9F" w:rsidRDefault="00270014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项目完成大部分预期产出目标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</w:p>
          <w:p w:rsidR="00E52E9F" w:rsidRDefault="00270014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项目完成部分预期产出目标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</w:p>
          <w:p w:rsidR="00E52E9F" w:rsidRDefault="00270014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大部分预期产出目标未完成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</w:p>
          <w:p w:rsidR="00E52E9F" w:rsidRDefault="00270014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具体情况：</w:t>
            </w:r>
          </w:p>
          <w:p w:rsidR="00E52E9F" w:rsidRDefault="00270014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根据自评信息显示，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项目基本完成预期产出目标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。</w:t>
            </w:r>
          </w:p>
        </w:tc>
      </w:tr>
      <w:tr w:rsidR="00E52E9F">
        <w:trPr>
          <w:trHeight w:val="1997"/>
          <w:jc w:val="center"/>
        </w:trPr>
        <w:tc>
          <w:tcPr>
            <w:tcW w:w="1066" w:type="dxa"/>
            <w:vMerge/>
            <w:vAlign w:val="center"/>
          </w:tcPr>
          <w:p w:rsidR="00E52E9F" w:rsidRDefault="00E52E9F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725" w:type="dxa"/>
            <w:vAlign w:val="center"/>
          </w:tcPr>
          <w:p w:rsidR="00E52E9F" w:rsidRDefault="00270014"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效果方面：</w:t>
            </w:r>
          </w:p>
          <w:p w:rsidR="00E52E9F" w:rsidRDefault="00270014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项目基本实现预期效益目标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" w:char="00FE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</w:p>
          <w:p w:rsidR="00E52E9F" w:rsidRDefault="00270014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项目实现大部分预期效益目标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</w:p>
          <w:p w:rsidR="00E52E9F" w:rsidRDefault="00270014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项目实现部分预期效益目标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</w:p>
          <w:p w:rsidR="00E52E9F" w:rsidRDefault="00270014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项目实现预期效益不明显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   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</w:p>
          <w:p w:rsidR="00E52E9F" w:rsidRDefault="00270014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具体情况：</w:t>
            </w:r>
          </w:p>
          <w:p w:rsidR="00E52E9F" w:rsidRDefault="00270014">
            <w:pPr>
              <w:snapToGrid w:val="0"/>
              <w:spacing w:line="240" w:lineRule="atLeast"/>
              <w:rPr>
                <w:rFonts w:asciiTheme="minorEastAsia" w:hAnsiTheme="minorEastAsia" w:cstheme="min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根据自评信息显示，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项目基本实现预期效益目标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，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反走私宣传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覆盖辖区内各个项目部，群众对辖区治安满意度提高。</w:t>
            </w:r>
          </w:p>
        </w:tc>
      </w:tr>
      <w:tr w:rsidR="00E52E9F">
        <w:trPr>
          <w:trHeight w:val="680"/>
          <w:jc w:val="center"/>
        </w:trPr>
        <w:tc>
          <w:tcPr>
            <w:tcW w:w="1066" w:type="dxa"/>
            <w:vAlign w:val="center"/>
          </w:tcPr>
          <w:p w:rsidR="00E52E9F" w:rsidRDefault="00270014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绩效自评降档或“一票否决”情况</w:t>
            </w:r>
          </w:p>
        </w:tc>
        <w:tc>
          <w:tcPr>
            <w:tcW w:w="7725" w:type="dxa"/>
            <w:vAlign w:val="center"/>
          </w:tcPr>
          <w:p w:rsidR="00E52E9F" w:rsidRDefault="00E52E9F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52E9F">
        <w:trPr>
          <w:trHeight w:val="680"/>
          <w:jc w:val="center"/>
        </w:trPr>
        <w:tc>
          <w:tcPr>
            <w:tcW w:w="1066" w:type="dxa"/>
            <w:vAlign w:val="center"/>
          </w:tcPr>
          <w:p w:rsidR="00E52E9F" w:rsidRDefault="00270014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加强预算绩效管理的建议</w:t>
            </w:r>
          </w:p>
        </w:tc>
        <w:tc>
          <w:tcPr>
            <w:tcW w:w="7725" w:type="dxa"/>
            <w:vAlign w:val="center"/>
          </w:tcPr>
          <w:p w:rsidR="00E52E9F" w:rsidRDefault="00270014"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建议你单位做好绩效自评结果应用，针对绩效自评发现的问题提出整改措施并落实，切实改进项目绩效管理。</w:t>
            </w:r>
          </w:p>
        </w:tc>
      </w:tr>
      <w:tr w:rsidR="00E52E9F">
        <w:trPr>
          <w:trHeight w:val="680"/>
          <w:jc w:val="center"/>
        </w:trPr>
        <w:tc>
          <w:tcPr>
            <w:tcW w:w="8791" w:type="dxa"/>
            <w:gridSpan w:val="2"/>
            <w:tcBorders>
              <w:bottom w:val="single" w:sz="4" w:space="0" w:color="auto"/>
            </w:tcBorders>
            <w:vAlign w:val="center"/>
          </w:tcPr>
          <w:p w:rsidR="00E52E9F" w:rsidRDefault="00270014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备注：财政分局是根据预算单位提供的评价资料出具本项目审核意见，评价资料的真实性、全面性、准确性由预算单位负责。</w:t>
            </w:r>
          </w:p>
        </w:tc>
      </w:tr>
      <w:tr w:rsidR="00E52E9F">
        <w:trPr>
          <w:trHeight w:val="290"/>
          <w:jc w:val="center"/>
        </w:trPr>
        <w:tc>
          <w:tcPr>
            <w:tcW w:w="8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2E9F" w:rsidRDefault="00E52E9F">
            <w:pPr>
              <w:wordWrap w:val="0"/>
              <w:snapToGrid w:val="0"/>
              <w:spacing w:line="160" w:lineRule="atLeast"/>
              <w:jc w:val="righ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E52E9F" w:rsidRDefault="00E52E9F"/>
    <w:sectPr w:rsidR="00E52E9F">
      <w:pgSz w:w="11906" w:h="16838"/>
      <w:pgMar w:top="850" w:right="1800" w:bottom="62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77918"/>
    <w:multiLevelType w:val="singleLevel"/>
    <w:tmpl w:val="2A37791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1E86C79"/>
    <w:multiLevelType w:val="singleLevel"/>
    <w:tmpl w:val="51E86C7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NzliMTZkZTNlNmM0ZTczZmQxMTdjMzc4NjYyZjAifQ=="/>
  </w:docVars>
  <w:rsids>
    <w:rsidRoot w:val="7A212EB8"/>
    <w:rsid w:val="0013598A"/>
    <w:rsid w:val="001969E0"/>
    <w:rsid w:val="00270014"/>
    <w:rsid w:val="002848F6"/>
    <w:rsid w:val="0032568E"/>
    <w:rsid w:val="004B182F"/>
    <w:rsid w:val="008421BE"/>
    <w:rsid w:val="0095593F"/>
    <w:rsid w:val="009F1215"/>
    <w:rsid w:val="00AC3D73"/>
    <w:rsid w:val="00C508DF"/>
    <w:rsid w:val="00D14F49"/>
    <w:rsid w:val="00E52E9F"/>
    <w:rsid w:val="00F53365"/>
    <w:rsid w:val="018F46FF"/>
    <w:rsid w:val="01DE4120"/>
    <w:rsid w:val="02890D36"/>
    <w:rsid w:val="03847539"/>
    <w:rsid w:val="03B91898"/>
    <w:rsid w:val="03EC79D6"/>
    <w:rsid w:val="043F474B"/>
    <w:rsid w:val="047D1717"/>
    <w:rsid w:val="0607573C"/>
    <w:rsid w:val="06331B3C"/>
    <w:rsid w:val="06806924"/>
    <w:rsid w:val="07676D4B"/>
    <w:rsid w:val="07677AD1"/>
    <w:rsid w:val="07B81938"/>
    <w:rsid w:val="085B58CB"/>
    <w:rsid w:val="08862897"/>
    <w:rsid w:val="0946032A"/>
    <w:rsid w:val="0AE210C9"/>
    <w:rsid w:val="0B4C447D"/>
    <w:rsid w:val="0B8D66E4"/>
    <w:rsid w:val="0BD55995"/>
    <w:rsid w:val="0C670CE3"/>
    <w:rsid w:val="0D0B7276"/>
    <w:rsid w:val="0E4A19D9"/>
    <w:rsid w:val="10191F03"/>
    <w:rsid w:val="102545D4"/>
    <w:rsid w:val="109D1177"/>
    <w:rsid w:val="112A6783"/>
    <w:rsid w:val="114E5B49"/>
    <w:rsid w:val="118E6531"/>
    <w:rsid w:val="11D30BC8"/>
    <w:rsid w:val="12516798"/>
    <w:rsid w:val="12FA7131"/>
    <w:rsid w:val="1307595B"/>
    <w:rsid w:val="132606FC"/>
    <w:rsid w:val="1342551A"/>
    <w:rsid w:val="149A3C1F"/>
    <w:rsid w:val="14AB7440"/>
    <w:rsid w:val="160733B1"/>
    <w:rsid w:val="16CD3E38"/>
    <w:rsid w:val="16F81259"/>
    <w:rsid w:val="17672074"/>
    <w:rsid w:val="182A1DB2"/>
    <w:rsid w:val="18B74DA0"/>
    <w:rsid w:val="18BC36AA"/>
    <w:rsid w:val="196B16E7"/>
    <w:rsid w:val="19781961"/>
    <w:rsid w:val="1A197011"/>
    <w:rsid w:val="1C054074"/>
    <w:rsid w:val="1C1B37C1"/>
    <w:rsid w:val="1C395ACC"/>
    <w:rsid w:val="1C3E1EC1"/>
    <w:rsid w:val="1CE81375"/>
    <w:rsid w:val="1D436C02"/>
    <w:rsid w:val="1E7A630E"/>
    <w:rsid w:val="1EE461C3"/>
    <w:rsid w:val="1F4E5B55"/>
    <w:rsid w:val="1FF561AE"/>
    <w:rsid w:val="20020FF7"/>
    <w:rsid w:val="2063580D"/>
    <w:rsid w:val="2171636C"/>
    <w:rsid w:val="219A1B15"/>
    <w:rsid w:val="22125EF5"/>
    <w:rsid w:val="22151A68"/>
    <w:rsid w:val="22280ABD"/>
    <w:rsid w:val="22D1722D"/>
    <w:rsid w:val="23224EA4"/>
    <w:rsid w:val="236C6787"/>
    <w:rsid w:val="23B966F5"/>
    <w:rsid w:val="244D419B"/>
    <w:rsid w:val="24BB1774"/>
    <w:rsid w:val="24F55C0D"/>
    <w:rsid w:val="26A347E3"/>
    <w:rsid w:val="273121C1"/>
    <w:rsid w:val="276F4A98"/>
    <w:rsid w:val="29057462"/>
    <w:rsid w:val="299E231A"/>
    <w:rsid w:val="2AB32EED"/>
    <w:rsid w:val="2B400C25"/>
    <w:rsid w:val="2B4E46EE"/>
    <w:rsid w:val="2BA137CB"/>
    <w:rsid w:val="2C0A5937"/>
    <w:rsid w:val="2CC567B5"/>
    <w:rsid w:val="2D796670"/>
    <w:rsid w:val="2F0361F1"/>
    <w:rsid w:val="2F8A06C1"/>
    <w:rsid w:val="30A734F4"/>
    <w:rsid w:val="30EE4C54"/>
    <w:rsid w:val="31931235"/>
    <w:rsid w:val="31F1687C"/>
    <w:rsid w:val="32020ED9"/>
    <w:rsid w:val="33526D85"/>
    <w:rsid w:val="336124DA"/>
    <w:rsid w:val="348778C5"/>
    <w:rsid w:val="35B8118E"/>
    <w:rsid w:val="36582400"/>
    <w:rsid w:val="36B70FA8"/>
    <w:rsid w:val="37405B09"/>
    <w:rsid w:val="37610477"/>
    <w:rsid w:val="37ED5C91"/>
    <w:rsid w:val="383E6B55"/>
    <w:rsid w:val="38710AB3"/>
    <w:rsid w:val="389B146D"/>
    <w:rsid w:val="38FD1F03"/>
    <w:rsid w:val="3A7A70F1"/>
    <w:rsid w:val="3AC41D77"/>
    <w:rsid w:val="3AEE2BBB"/>
    <w:rsid w:val="3B073963"/>
    <w:rsid w:val="3B5D137F"/>
    <w:rsid w:val="3B684042"/>
    <w:rsid w:val="3C5E53AF"/>
    <w:rsid w:val="3D762284"/>
    <w:rsid w:val="3DA768E2"/>
    <w:rsid w:val="3DFF7046"/>
    <w:rsid w:val="3E483C21"/>
    <w:rsid w:val="3EFD154D"/>
    <w:rsid w:val="3F542A99"/>
    <w:rsid w:val="40112738"/>
    <w:rsid w:val="405E4D95"/>
    <w:rsid w:val="40A7786F"/>
    <w:rsid w:val="40EA138C"/>
    <w:rsid w:val="41200692"/>
    <w:rsid w:val="42E14644"/>
    <w:rsid w:val="43505326"/>
    <w:rsid w:val="43931DE2"/>
    <w:rsid w:val="449D459A"/>
    <w:rsid w:val="45C5024D"/>
    <w:rsid w:val="46BD2CD2"/>
    <w:rsid w:val="46F02871"/>
    <w:rsid w:val="472B39A6"/>
    <w:rsid w:val="487877F8"/>
    <w:rsid w:val="48BA1BBF"/>
    <w:rsid w:val="4B685902"/>
    <w:rsid w:val="4B7110F8"/>
    <w:rsid w:val="4DAD5F4B"/>
    <w:rsid w:val="4DC747B7"/>
    <w:rsid w:val="4E353A96"/>
    <w:rsid w:val="4EB442BA"/>
    <w:rsid w:val="4F2C6C47"/>
    <w:rsid w:val="508605D9"/>
    <w:rsid w:val="50E023DF"/>
    <w:rsid w:val="51FF0643"/>
    <w:rsid w:val="52091113"/>
    <w:rsid w:val="5264613C"/>
    <w:rsid w:val="52BC704D"/>
    <w:rsid w:val="52F81F7A"/>
    <w:rsid w:val="5452714F"/>
    <w:rsid w:val="54843081"/>
    <w:rsid w:val="54E427F6"/>
    <w:rsid w:val="55824DC2"/>
    <w:rsid w:val="558A4063"/>
    <w:rsid w:val="55DA73FC"/>
    <w:rsid w:val="55F44741"/>
    <w:rsid w:val="56B04B2E"/>
    <w:rsid w:val="587D49B7"/>
    <w:rsid w:val="58A638B4"/>
    <w:rsid w:val="59213594"/>
    <w:rsid w:val="59C87860"/>
    <w:rsid w:val="59CE4718"/>
    <w:rsid w:val="5AC03E2B"/>
    <w:rsid w:val="5B6B6089"/>
    <w:rsid w:val="5C130F5F"/>
    <w:rsid w:val="5C1327F8"/>
    <w:rsid w:val="5C164868"/>
    <w:rsid w:val="5D8750FF"/>
    <w:rsid w:val="5DDB1F64"/>
    <w:rsid w:val="618C3BCD"/>
    <w:rsid w:val="62AE40EB"/>
    <w:rsid w:val="63025A5A"/>
    <w:rsid w:val="63610A00"/>
    <w:rsid w:val="636E4466"/>
    <w:rsid w:val="64065861"/>
    <w:rsid w:val="642108EC"/>
    <w:rsid w:val="645544A8"/>
    <w:rsid w:val="645814C8"/>
    <w:rsid w:val="65BB2F7B"/>
    <w:rsid w:val="66044022"/>
    <w:rsid w:val="66154481"/>
    <w:rsid w:val="669730E8"/>
    <w:rsid w:val="66CC2D91"/>
    <w:rsid w:val="675608AD"/>
    <w:rsid w:val="675D7CA3"/>
    <w:rsid w:val="676E209B"/>
    <w:rsid w:val="680B78E9"/>
    <w:rsid w:val="68886E5E"/>
    <w:rsid w:val="68D311C6"/>
    <w:rsid w:val="69064208"/>
    <w:rsid w:val="697177D9"/>
    <w:rsid w:val="6A042842"/>
    <w:rsid w:val="6A51577A"/>
    <w:rsid w:val="6A71375D"/>
    <w:rsid w:val="6B5E41D4"/>
    <w:rsid w:val="6BD66460"/>
    <w:rsid w:val="6C4C203A"/>
    <w:rsid w:val="6CE547B7"/>
    <w:rsid w:val="6CEC1C8E"/>
    <w:rsid w:val="6D321033"/>
    <w:rsid w:val="6D3909BE"/>
    <w:rsid w:val="6DCC6C40"/>
    <w:rsid w:val="6DFE68F0"/>
    <w:rsid w:val="6E711D3F"/>
    <w:rsid w:val="6F3B5D54"/>
    <w:rsid w:val="6F411E43"/>
    <w:rsid w:val="704E2A69"/>
    <w:rsid w:val="7084648B"/>
    <w:rsid w:val="70BA5585"/>
    <w:rsid w:val="71175551"/>
    <w:rsid w:val="7249798C"/>
    <w:rsid w:val="72C24772"/>
    <w:rsid w:val="73007A0C"/>
    <w:rsid w:val="735D0BC8"/>
    <w:rsid w:val="743D2173"/>
    <w:rsid w:val="753541F8"/>
    <w:rsid w:val="75371BE9"/>
    <w:rsid w:val="7625601A"/>
    <w:rsid w:val="76382839"/>
    <w:rsid w:val="773A6F46"/>
    <w:rsid w:val="774614BE"/>
    <w:rsid w:val="77C80792"/>
    <w:rsid w:val="77E11AF5"/>
    <w:rsid w:val="787119EB"/>
    <w:rsid w:val="78A760F6"/>
    <w:rsid w:val="78B266FC"/>
    <w:rsid w:val="78C57641"/>
    <w:rsid w:val="790F0E60"/>
    <w:rsid w:val="79A25A9A"/>
    <w:rsid w:val="79BF6786"/>
    <w:rsid w:val="7A212EB8"/>
    <w:rsid w:val="7A8F7F06"/>
    <w:rsid w:val="7A920C25"/>
    <w:rsid w:val="7B7D40A6"/>
    <w:rsid w:val="7CD04806"/>
    <w:rsid w:val="7D7A4E9D"/>
    <w:rsid w:val="7D805F5A"/>
    <w:rsid w:val="7D921593"/>
    <w:rsid w:val="7E6F077A"/>
    <w:rsid w:val="7EAA67DC"/>
    <w:rsid w:val="7F1D01D6"/>
    <w:rsid w:val="7FBC6324"/>
    <w:rsid w:val="7FFB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63504"/>
  <w15:docId w15:val="{65007227-23D3-49A1-BA40-C5D5D232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autoRedefine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F2073-7C06-4329-957D-4D15CB08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673</Characters>
  <Application>Microsoft Office Word</Application>
  <DocSecurity>0</DocSecurity>
  <Lines>5</Lines>
  <Paragraphs>1</Paragraphs>
  <ScaleCrop>false</ScaleCrop>
  <Company>Chinese ORG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7</cp:revision>
  <dcterms:created xsi:type="dcterms:W3CDTF">2022-02-08T02:56:00Z</dcterms:created>
  <dcterms:modified xsi:type="dcterms:W3CDTF">2024-09-11T02:04:00Z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B714CCD67D4345F182AF85EAA6452C00_13</vt:lpwstr>
  </property>
</Properties>
</file>