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7A8B42">
      <w:pPr>
        <w:keepNext w:val="0"/>
        <w:keepLines w:val="0"/>
        <w:widowControl/>
        <w:suppressLineNumbers w:val="0"/>
        <w:jc w:val="both"/>
        <w:textAlignment w:val="center"/>
        <w:rPr>
          <w:rFonts w:hint="default" w:ascii="Times New Roman" w:hAnsi="Times New Roman" w:eastAsia="黑体" w:cs="Times New Roman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黑体" w:hAnsi="黑体" w:eastAsia="黑体" w:cs="黑体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附件</w:t>
      </w:r>
      <w:r>
        <w:rPr>
          <w:rFonts w:hint="default" w:ascii="Times New Roman" w:hAnsi="Times New Roman" w:eastAsia="黑体" w:cs="Times New Roman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1</w:t>
      </w:r>
    </w:p>
    <w:p w14:paraId="79E85A1C">
      <w:pPr>
        <w:keepNext w:val="0"/>
        <w:keepLines w:val="0"/>
        <w:widowControl/>
        <w:suppressLineNumbers w:val="0"/>
        <w:jc w:val="both"/>
        <w:textAlignment w:val="center"/>
        <w:rPr>
          <w:rFonts w:hint="default" w:ascii="Times New Roman" w:hAnsi="Times New Roman" w:eastAsia="黑体" w:cs="Times New Roman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</w:p>
    <w:p w14:paraId="3300DD56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560" w:lineRule="exact"/>
        <w:ind w:left="2620" w:leftChars="200" w:right="0" w:rightChars="0" w:hanging="2200" w:hangingChars="500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  <w:t>滨海湾新区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  <w:t>2025年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  <w:t>国家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  <w:t>高新技术企业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  <w:t>及</w:t>
      </w:r>
    </w:p>
    <w:p w14:paraId="4A134E3E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560" w:lineRule="exact"/>
        <w:ind w:left="2620" w:leftChars="200" w:right="0" w:rightChars="0" w:hanging="2200" w:hangingChars="500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  <w:t>国家科技型中小企业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  <w:t>认定拟奖励名单</w:t>
      </w:r>
    </w:p>
    <w:p w14:paraId="64BB222F">
      <w:pPr>
        <w:keepNext w:val="0"/>
        <w:keepLines w:val="0"/>
        <w:widowControl/>
        <w:suppressLineNumbers w:val="0"/>
        <w:jc w:val="both"/>
        <w:textAlignment w:val="center"/>
        <w:rPr>
          <w:rFonts w:hint="eastAsia" w:ascii="Times New Roman" w:hAnsi="Times New Roman" w:eastAsia="黑体" w:cs="Times New Roman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</w:p>
    <w:tbl>
      <w:tblPr>
        <w:tblStyle w:val="3"/>
        <w:tblW w:w="14252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49"/>
        <w:gridCol w:w="3003"/>
        <w:gridCol w:w="5867"/>
        <w:gridCol w:w="4033"/>
      </w:tblGrid>
      <w:tr w14:paraId="4FCEC3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" w:hRule="atLeast"/>
        </w:trPr>
        <w:tc>
          <w:tcPr>
            <w:tcW w:w="1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1E9A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序号</w:t>
            </w:r>
          </w:p>
        </w:tc>
        <w:tc>
          <w:tcPr>
            <w:tcW w:w="3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5B89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奖励项目</w:t>
            </w:r>
          </w:p>
        </w:tc>
        <w:tc>
          <w:tcPr>
            <w:tcW w:w="5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29BC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企业名称</w:t>
            </w:r>
          </w:p>
        </w:tc>
        <w:tc>
          <w:tcPr>
            <w:tcW w:w="4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4EB6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统一社会信用代码</w:t>
            </w:r>
          </w:p>
        </w:tc>
      </w:tr>
      <w:tr w14:paraId="30D549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</w:trPr>
        <w:tc>
          <w:tcPr>
            <w:tcW w:w="1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E337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300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5DDE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国家科技型中小</w:t>
            </w:r>
          </w:p>
          <w:p w14:paraId="77BA11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6"/>
                <w:rFonts w:hint="default" w:ascii="Times New Roman" w:hAnsi="Times New Roman" w:eastAsia="仿宋_GB2312" w:cs="Times New Roman"/>
                <w:sz w:val="32"/>
                <w:szCs w:val="32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企业认定奖励</w:t>
            </w:r>
          </w:p>
        </w:tc>
        <w:tc>
          <w:tcPr>
            <w:tcW w:w="5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7DE3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Style w:val="6"/>
                <w:rFonts w:hint="default" w:ascii="Times New Roman" w:hAnsi="Times New Roman" w:eastAsia="仿宋_GB2312" w:cs="Times New Roman"/>
                <w:sz w:val="32"/>
                <w:szCs w:val="32"/>
                <w:lang w:val="en-US" w:eastAsia="zh-CN" w:bidi="ar"/>
              </w:rPr>
              <w:t>东莞红利数字科技有限公司</w:t>
            </w:r>
          </w:p>
        </w:tc>
        <w:tc>
          <w:tcPr>
            <w:tcW w:w="4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3C1E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仿宋_GB2312" w:cs="Times New Roman"/>
                <w:sz w:val="32"/>
                <w:szCs w:val="32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eastAsia="仿宋_GB2312" w:cs="Times New Roman"/>
                <w:sz w:val="32"/>
                <w:szCs w:val="32"/>
                <w:lang w:val="en-US" w:eastAsia="zh-CN" w:bidi="ar"/>
              </w:rPr>
              <w:t>91441900MABQ8TRC3C</w:t>
            </w:r>
          </w:p>
        </w:tc>
      </w:tr>
      <w:tr w14:paraId="55EEC6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</w:trPr>
        <w:tc>
          <w:tcPr>
            <w:tcW w:w="1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B9F5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</w:t>
            </w:r>
          </w:p>
        </w:tc>
        <w:tc>
          <w:tcPr>
            <w:tcW w:w="300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C45A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</w:tc>
        <w:tc>
          <w:tcPr>
            <w:tcW w:w="5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46BB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东莞市摩尔智能科技有限公司</w:t>
            </w:r>
          </w:p>
        </w:tc>
        <w:tc>
          <w:tcPr>
            <w:tcW w:w="4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2F90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仿宋_GB2312" w:cs="Times New Roman"/>
                <w:sz w:val="32"/>
                <w:szCs w:val="32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eastAsia="仿宋_GB2312" w:cs="Times New Roman"/>
                <w:sz w:val="32"/>
                <w:szCs w:val="32"/>
                <w:lang w:val="en-US" w:eastAsia="zh-CN" w:bidi="ar"/>
              </w:rPr>
              <w:t>91441900MA7LGWDX6C</w:t>
            </w:r>
          </w:p>
        </w:tc>
      </w:tr>
      <w:tr w14:paraId="63002D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</w:trPr>
        <w:tc>
          <w:tcPr>
            <w:tcW w:w="1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4FE4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</w:t>
            </w:r>
          </w:p>
        </w:tc>
        <w:tc>
          <w:tcPr>
            <w:tcW w:w="300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6E6F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6"/>
                <w:rFonts w:hint="default" w:ascii="Times New Roman" w:hAnsi="Times New Roman" w:eastAsia="仿宋_GB2312" w:cs="Times New Roman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5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DF67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Style w:val="6"/>
                <w:rFonts w:hint="default" w:ascii="Times New Roman" w:hAnsi="Times New Roman" w:eastAsia="仿宋_GB2312" w:cs="Times New Roman"/>
                <w:sz w:val="32"/>
                <w:szCs w:val="32"/>
                <w:lang w:val="en-US" w:eastAsia="zh-CN" w:bidi="ar"/>
              </w:rPr>
              <w:t>东莞市荣启停车设备有限公司</w:t>
            </w:r>
          </w:p>
        </w:tc>
        <w:tc>
          <w:tcPr>
            <w:tcW w:w="4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F8B7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仿宋_GB2312" w:cs="Times New Roman"/>
                <w:sz w:val="32"/>
                <w:szCs w:val="32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eastAsia="仿宋_GB2312" w:cs="Times New Roman"/>
                <w:sz w:val="32"/>
                <w:szCs w:val="32"/>
                <w:lang w:val="en-US" w:eastAsia="zh-CN" w:bidi="ar"/>
              </w:rPr>
              <w:t>91441900MA54W16560</w:t>
            </w:r>
          </w:p>
        </w:tc>
      </w:tr>
      <w:tr w14:paraId="71E988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</w:trPr>
        <w:tc>
          <w:tcPr>
            <w:tcW w:w="1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E356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</w:t>
            </w:r>
          </w:p>
        </w:tc>
        <w:tc>
          <w:tcPr>
            <w:tcW w:w="300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CF33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6"/>
                <w:rFonts w:hint="default" w:ascii="Times New Roman" w:hAnsi="Times New Roman" w:eastAsia="仿宋_GB2312" w:cs="Times New Roman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5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CBD5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Style w:val="6"/>
                <w:rFonts w:hint="default" w:ascii="Times New Roman" w:hAnsi="Times New Roman" w:eastAsia="仿宋_GB2312" w:cs="Times New Roman"/>
                <w:sz w:val="32"/>
                <w:szCs w:val="32"/>
                <w:lang w:val="en-US" w:eastAsia="zh-CN" w:bidi="ar"/>
              </w:rPr>
              <w:t>东莞奕宸检测仪器有限公司</w:t>
            </w:r>
          </w:p>
        </w:tc>
        <w:tc>
          <w:tcPr>
            <w:tcW w:w="4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1A9D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仿宋_GB2312" w:cs="Times New Roman"/>
                <w:sz w:val="32"/>
                <w:szCs w:val="32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eastAsia="仿宋_GB2312" w:cs="Times New Roman"/>
                <w:sz w:val="32"/>
                <w:szCs w:val="32"/>
                <w:lang w:val="en-US" w:eastAsia="zh-CN" w:bidi="ar"/>
              </w:rPr>
              <w:t>91441900324740339R</w:t>
            </w:r>
          </w:p>
        </w:tc>
      </w:tr>
      <w:tr w14:paraId="277B8D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</w:trPr>
        <w:tc>
          <w:tcPr>
            <w:tcW w:w="1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C6FA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</w:t>
            </w:r>
          </w:p>
        </w:tc>
        <w:tc>
          <w:tcPr>
            <w:tcW w:w="3003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047F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6"/>
                <w:rFonts w:hint="default" w:ascii="Times New Roman" w:hAnsi="Times New Roman" w:eastAsia="仿宋_GB2312" w:cs="Times New Roman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586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ECCE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Style w:val="6"/>
                <w:rFonts w:hint="default" w:ascii="Times New Roman" w:hAnsi="Times New Roman" w:eastAsia="仿宋_GB2312" w:cs="Times New Roman"/>
                <w:sz w:val="32"/>
                <w:szCs w:val="32"/>
                <w:lang w:val="en-US" w:eastAsia="zh-CN" w:bidi="ar"/>
              </w:rPr>
              <w:t>广东世通在线软件有限公司</w:t>
            </w:r>
          </w:p>
        </w:tc>
        <w:tc>
          <w:tcPr>
            <w:tcW w:w="4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1504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仿宋_GB2312" w:cs="Times New Roman"/>
                <w:sz w:val="32"/>
                <w:szCs w:val="32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eastAsia="仿宋_GB2312" w:cs="Times New Roman"/>
                <w:sz w:val="32"/>
                <w:szCs w:val="32"/>
                <w:lang w:val="en-US" w:eastAsia="zh-CN" w:bidi="ar"/>
              </w:rPr>
              <w:t>91441900MACK02KW1J</w:t>
            </w:r>
          </w:p>
        </w:tc>
      </w:tr>
      <w:tr w14:paraId="70E9AD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</w:trPr>
        <w:tc>
          <w:tcPr>
            <w:tcW w:w="1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0657E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</w:t>
            </w:r>
          </w:p>
        </w:tc>
        <w:tc>
          <w:tcPr>
            <w:tcW w:w="300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3C20F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国家高新技术企业认定奖励</w:t>
            </w:r>
          </w:p>
        </w:tc>
        <w:tc>
          <w:tcPr>
            <w:tcW w:w="58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8BC20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东莞市巨人新材料有限公司</w:t>
            </w:r>
          </w:p>
        </w:tc>
        <w:tc>
          <w:tcPr>
            <w:tcW w:w="403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9E1D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仿宋_GB2312" w:cs="Times New Roman"/>
                <w:sz w:val="32"/>
                <w:szCs w:val="32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eastAsia="仿宋_GB2312" w:cs="Times New Roman"/>
                <w:sz w:val="32"/>
                <w:szCs w:val="32"/>
                <w:lang w:val="en-US" w:eastAsia="zh-CN" w:bidi="ar"/>
              </w:rPr>
              <w:t>91441900094612752X</w:t>
            </w:r>
          </w:p>
        </w:tc>
      </w:tr>
      <w:tr w14:paraId="1E820E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</w:trPr>
        <w:tc>
          <w:tcPr>
            <w:tcW w:w="1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796C7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7</w:t>
            </w:r>
            <w:bookmarkStart w:id="0" w:name="_GoBack"/>
            <w:bookmarkEnd w:id="0"/>
          </w:p>
        </w:tc>
        <w:tc>
          <w:tcPr>
            <w:tcW w:w="300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0A9D2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</w:tc>
        <w:tc>
          <w:tcPr>
            <w:tcW w:w="58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2D80C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广东拓展光电子有限公司</w:t>
            </w:r>
          </w:p>
        </w:tc>
        <w:tc>
          <w:tcPr>
            <w:tcW w:w="403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BA95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仿宋_GB2312" w:cs="Times New Roman"/>
                <w:sz w:val="32"/>
                <w:szCs w:val="32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eastAsia="仿宋_GB2312" w:cs="Times New Roman"/>
                <w:sz w:val="32"/>
                <w:szCs w:val="32"/>
                <w:lang w:val="en-US" w:eastAsia="zh-CN" w:bidi="ar"/>
              </w:rPr>
              <w:t>91441900MA56BD4TXR</w:t>
            </w:r>
          </w:p>
        </w:tc>
      </w:tr>
    </w:tbl>
    <w:p w14:paraId="195C4C6E"/>
    <w:sectPr>
      <w:pgSz w:w="16838" w:h="11906" w:orient="landscape"/>
      <w:pgMar w:top="567" w:right="1440" w:bottom="567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D355855"/>
    <w:rsid w:val="023A5D4F"/>
    <w:rsid w:val="05A91B4C"/>
    <w:rsid w:val="18374427"/>
    <w:rsid w:val="1BE80786"/>
    <w:rsid w:val="2BEF5FEA"/>
    <w:rsid w:val="47351BAC"/>
    <w:rsid w:val="50574928"/>
    <w:rsid w:val="5E451C12"/>
    <w:rsid w:val="6D355855"/>
    <w:rsid w:val="784353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  <w:style w:type="character" w:styleId="5">
    <w:name w:val="Strong"/>
    <w:basedOn w:val="4"/>
    <w:qFormat/>
    <w:uiPriority w:val="0"/>
    <w:rPr>
      <w:b/>
    </w:rPr>
  </w:style>
  <w:style w:type="character" w:customStyle="1" w:styleId="6">
    <w:name w:val="font51"/>
    <w:basedOn w:val="4"/>
    <w:qFormat/>
    <w:uiPriority w:val="0"/>
    <w:rPr>
      <w:rFonts w:ascii="仿宋_GB2312" w:eastAsia="仿宋_GB2312" w:cs="仿宋_GB2312"/>
      <w:color w:val="000000"/>
      <w:sz w:val="32"/>
      <w:szCs w:val="32"/>
      <w:u w:val="none"/>
    </w:rPr>
  </w:style>
  <w:style w:type="character" w:customStyle="1" w:styleId="7">
    <w:name w:val="font81"/>
    <w:basedOn w:val="4"/>
    <w:qFormat/>
    <w:uiPriority w:val="0"/>
    <w:rPr>
      <w:rFonts w:hint="eastAsia" w:ascii="仿宋_GB2312" w:eastAsia="仿宋_GB2312" w:cs="仿宋_GB2312"/>
      <w:color w:val="000000"/>
      <w:sz w:val="32"/>
      <w:szCs w:val="3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Office_12.8.2.18205_F1E327BC-269C-435d-A152-05C5408002CA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2026-05-29T08:33:00Z</dcterms:created>
  <dc:creator>苏鸾凤</dc:creator>
  <cp:lastModifiedBy>苏鸾凤</cp:lastModifiedBy>
  <cp:lastPrinted>2026-08-14T08:33:49Z</cp:lastPrinted>
  <dcterms:modified xsi:type="dcterms:W3CDTF">2026-08-14T08:33:52Z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2052-12.8.2.18205</vt:lpwstr>
  </property>
  <property fmtid="{D5CDD505-2E9C-101B-9397-08002B2CF9AE}" pid="3" name="ICV">
    <vt:lpwstr>06FB0F78F70A463BAA9FD6A334664AEF_11</vt:lpwstr>
  </property>
</Properties>
</file>